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127" w:rsidRPr="00A53127" w:rsidRDefault="00A53127" w:rsidP="00A53127">
      <w:pPr>
        <w:pStyle w:val="a5"/>
        <w:spacing w:line="360" w:lineRule="auto"/>
        <w:ind w:leftChars="150" w:left="360"/>
        <w:jc w:val="center"/>
        <w:textAlignment w:val="center"/>
        <w:rPr>
          <w:rFonts w:ascii="Times New Roman" w:hAnsi="Times New Roman" w:cs="Times New Roman" w:hint="eastAsia"/>
          <w:b/>
          <w:snapToGrid w:val="0"/>
          <w:color w:val="00B050"/>
          <w:sz w:val="44"/>
          <w:szCs w:val="44"/>
        </w:rPr>
      </w:pPr>
      <w:bookmarkStart w:id="0" w:name="_GoBack"/>
      <w:r w:rsidRPr="00A53127">
        <w:rPr>
          <w:rFonts w:ascii="Times New Roman" w:hAnsi="Times New Roman" w:cs="Times New Roman" w:hint="eastAsia"/>
          <w:b/>
          <w:noProof/>
          <w:color w:val="00B050"/>
          <w:sz w:val="44"/>
          <w:szCs w:val="44"/>
        </w:rPr>
        <w:drawing>
          <wp:anchor distT="0" distB="0" distL="114300" distR="114300" simplePos="0" relativeHeight="251659264" behindDoc="0" locked="0" layoutInCell="1" allowOverlap="1" wp14:anchorId="306736FC" wp14:editId="02B5407C">
            <wp:simplePos x="0" y="0"/>
            <wp:positionH relativeFrom="page">
              <wp:posOffset>11201400</wp:posOffset>
            </wp:positionH>
            <wp:positionV relativeFrom="topMargin">
              <wp:posOffset>11264900</wp:posOffset>
            </wp:positionV>
            <wp:extent cx="355600" cy="355600"/>
            <wp:effectExtent l="0" t="0" r="6350" b="6350"/>
            <wp:wrapNone/>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600" cy="355600"/>
                    </a:xfrm>
                    <a:prstGeom prst="rect">
                      <a:avLst/>
                    </a:prstGeom>
                    <a:noFill/>
                  </pic:spPr>
                </pic:pic>
              </a:graphicData>
            </a:graphic>
            <wp14:sizeRelH relativeFrom="page">
              <wp14:pctWidth>0</wp14:pctWidth>
            </wp14:sizeRelH>
            <wp14:sizeRelV relativeFrom="page">
              <wp14:pctHeight>0</wp14:pctHeight>
            </wp14:sizeRelV>
          </wp:anchor>
        </w:drawing>
      </w:r>
      <w:r w:rsidRPr="00A53127">
        <w:rPr>
          <w:rFonts w:ascii="Times New Roman" w:hAnsi="Times New Roman" w:cs="Times New Roman" w:hint="eastAsia"/>
          <w:b/>
          <w:snapToGrid w:val="0"/>
          <w:color w:val="00B050"/>
          <w:sz w:val="44"/>
          <w:szCs w:val="44"/>
        </w:rPr>
        <w:t>专题</w:t>
      </w:r>
      <w:r w:rsidRPr="00A53127">
        <w:rPr>
          <w:rFonts w:ascii="Times New Roman" w:hAnsi="Times New Roman" w:cs="Times New Roman" w:hint="eastAsia"/>
          <w:b/>
          <w:snapToGrid w:val="0"/>
          <w:color w:val="00B050"/>
          <w:sz w:val="44"/>
          <w:szCs w:val="44"/>
        </w:rPr>
        <w:t>27</w:t>
      </w:r>
      <w:r w:rsidRPr="00A53127">
        <w:rPr>
          <w:rFonts w:ascii="Times New Roman" w:hAnsi="Times New Roman" w:cs="Times New Roman" w:hint="eastAsia"/>
          <w:b/>
          <w:snapToGrid w:val="0"/>
          <w:color w:val="00B050"/>
          <w:sz w:val="44"/>
          <w:szCs w:val="44"/>
        </w:rPr>
        <w:t xml:space="preserve"> </w:t>
      </w:r>
      <w:r w:rsidRPr="00A53127">
        <w:rPr>
          <w:rFonts w:ascii="Times New Roman" w:hAnsi="Times New Roman" w:cs="Times New Roman" w:hint="eastAsia"/>
          <w:b/>
          <w:snapToGrid w:val="0"/>
          <w:color w:val="00B050"/>
          <w:sz w:val="44"/>
          <w:szCs w:val="44"/>
        </w:rPr>
        <w:t>信息、能源与材料、粒子与宇宙</w:t>
      </w:r>
    </w:p>
    <w:bookmarkEnd w:id="0"/>
    <w:p w:rsidR="00A53127" w:rsidRDefault="00A53127" w:rsidP="00A53127">
      <w:pPr>
        <w:spacing w:line="360" w:lineRule="auto"/>
        <w:textAlignment w:val="center"/>
        <w:rPr>
          <w:b/>
        </w:rPr>
      </w:pPr>
      <w:r>
        <w:rPr>
          <w:b/>
        </w:rPr>
        <w:t>一、选择题</w:t>
      </w:r>
    </w:p>
    <w:p w:rsidR="00A53127" w:rsidRDefault="00A53127" w:rsidP="00A53127">
      <w:pPr>
        <w:spacing w:line="360" w:lineRule="auto"/>
        <w:textAlignment w:val="center"/>
        <w:rPr>
          <w:color w:val="000000"/>
        </w:rPr>
      </w:pPr>
      <w:r>
        <w:rPr>
          <w:rFonts w:hint="eastAsia"/>
          <w:color w:val="000000"/>
        </w:rPr>
        <w:t>1</w:t>
      </w:r>
      <w:r>
        <w:rPr>
          <w:color w:val="000000"/>
        </w:rPr>
        <w:t>.</w:t>
      </w:r>
      <w:r>
        <w:rPr>
          <w:rFonts w:hint="eastAsia"/>
          <w:color w:val="FF0000"/>
        </w:rPr>
        <w:t>（2020·新疆生产建设兵团）</w:t>
      </w:r>
      <w:r>
        <w:rPr>
          <w:color w:val="000000"/>
        </w:rPr>
        <w:t>在相同时间内，</w:t>
      </w:r>
      <w:r>
        <w:rPr>
          <w:rFonts w:ascii="Times New Roman" w:eastAsia="Times New Roman" w:hAnsi="Times New Roman" w:cs="Times New Roman"/>
          <w:color w:val="000000"/>
        </w:rPr>
        <w:t>5G</w:t>
      </w:r>
      <w:r>
        <w:rPr>
          <w:color w:val="000000"/>
        </w:rPr>
        <w:t>通讯传输的信息量约为</w:t>
      </w:r>
      <w:r>
        <w:rPr>
          <w:rFonts w:ascii="Times New Roman" w:eastAsia="Times New Roman" w:hAnsi="Times New Roman" w:cs="Times New Roman"/>
          <w:color w:val="000000"/>
        </w:rPr>
        <w:t>4G</w:t>
      </w:r>
      <w:r>
        <w:rPr>
          <w:color w:val="000000"/>
        </w:rPr>
        <w:t>的</w:t>
      </w:r>
      <w:r>
        <w:rPr>
          <w:rFonts w:ascii="Times New Roman" w:eastAsia="Times New Roman" w:hAnsi="Times New Roman" w:cs="Times New Roman"/>
          <w:color w:val="000000"/>
        </w:rPr>
        <w:t>10</w:t>
      </w:r>
      <w:r>
        <w:rPr>
          <w:color w:val="000000"/>
        </w:rPr>
        <w:t>倍。与</w:t>
      </w:r>
      <w:r>
        <w:rPr>
          <w:rFonts w:ascii="Times New Roman" w:eastAsia="Times New Roman" w:hAnsi="Times New Roman" w:cs="Times New Roman"/>
          <w:color w:val="000000"/>
        </w:rPr>
        <w:t>4G</w:t>
      </w:r>
      <w:r>
        <w:rPr>
          <w:color w:val="000000"/>
        </w:rPr>
        <w:t>相比，</w:t>
      </w:r>
      <w:r>
        <w:rPr>
          <w:rFonts w:ascii="Times New Roman" w:eastAsia="Times New Roman" w:hAnsi="Times New Roman" w:cs="Times New Roman"/>
          <w:color w:val="000000"/>
        </w:rPr>
        <w:t>5G</w:t>
      </w:r>
      <w:r>
        <w:rPr>
          <w:color w:val="000000"/>
        </w:rPr>
        <w:t>电磁波（　　）</w:t>
      </w:r>
    </w:p>
    <w:p w:rsidR="00A53127" w:rsidRDefault="00A53127" w:rsidP="00A53127">
      <w:pPr>
        <w:tabs>
          <w:tab w:val="left" w:pos="2436"/>
          <w:tab w:val="left" w:pos="4873"/>
          <w:tab w:val="left" w:pos="7309"/>
        </w:tabs>
        <w:spacing w:line="360" w:lineRule="auto"/>
        <w:textAlignment w:val="center"/>
        <w:rPr>
          <w:color w:val="000000"/>
        </w:rPr>
      </w:pPr>
      <w:r>
        <w:rPr>
          <w:color w:val="000000"/>
        </w:rPr>
        <w:t>A. 频率更高</w:t>
      </w:r>
      <w:r>
        <w:rPr>
          <w:color w:val="000000"/>
        </w:rPr>
        <w:tab/>
        <w:t>B. 频率更低</w:t>
      </w:r>
      <w:r>
        <w:rPr>
          <w:color w:val="000000"/>
        </w:rPr>
        <w:tab/>
        <w:t>C. 传播速度更小</w:t>
      </w:r>
      <w:r>
        <w:rPr>
          <w:color w:val="000000"/>
        </w:rPr>
        <w:tab/>
        <w:t>D. 传播速度更大</w:t>
      </w:r>
    </w:p>
    <w:p w:rsidR="00A53127" w:rsidRDefault="00A53127" w:rsidP="00A53127">
      <w:pPr>
        <w:spacing w:line="360" w:lineRule="auto"/>
        <w:textAlignment w:val="center"/>
        <w:rPr>
          <w:color w:val="000000"/>
        </w:rPr>
      </w:pPr>
      <w:r>
        <w:rPr>
          <w:color w:val="2E75B6"/>
        </w:rPr>
        <w:t>【答案】</w:t>
      </w:r>
      <w:r>
        <w:rPr>
          <w:color w:val="000000"/>
        </w:rPr>
        <w:t>A</w:t>
      </w:r>
    </w:p>
    <w:p w:rsidR="00A53127" w:rsidRDefault="00A53127" w:rsidP="00A53127">
      <w:pPr>
        <w:spacing w:line="360" w:lineRule="auto"/>
        <w:textAlignment w:val="center"/>
        <w:rPr>
          <w:color w:val="000000"/>
        </w:rPr>
      </w:pPr>
      <w:r>
        <w:rPr>
          <w:color w:val="2E75B6"/>
        </w:rPr>
        <w:t>【解析】</w:t>
      </w:r>
    </w:p>
    <w:p w:rsidR="00A53127" w:rsidRDefault="00A53127" w:rsidP="00A53127">
      <w:pPr>
        <w:spacing w:line="360" w:lineRule="auto"/>
        <w:textAlignment w:val="center"/>
        <w:rPr>
          <w:color w:val="000000"/>
        </w:rPr>
      </w:pPr>
      <w:r>
        <w:rPr>
          <w:color w:val="000000"/>
        </w:rPr>
        <w:t>【详解】</w:t>
      </w:r>
      <w:r>
        <w:rPr>
          <w:rFonts w:ascii="Times New Roman" w:eastAsia="Times New Roman" w:hAnsi="Times New Roman" w:cs="Times New Roman"/>
          <w:color w:val="000000"/>
        </w:rPr>
        <w:t>ABCD</w:t>
      </w:r>
      <w:r>
        <w:rPr>
          <w:color w:val="000000"/>
        </w:rPr>
        <w:t>．电磁波在真空中传播速度是</w:t>
      </w:r>
      <w:r>
        <w:rPr>
          <w:rFonts w:ascii="Times New Roman" w:eastAsia="Times New Roman" w:hAnsi="Times New Roman" w:cs="Times New Roman"/>
          <w:i/>
          <w:color w:val="000000"/>
        </w:rPr>
        <w:t>c</w:t>
      </w:r>
      <w:r>
        <w:rPr>
          <w:rFonts w:ascii="Times New Roman" w:eastAsia="Times New Roman" w:hAnsi="Times New Roman" w:cs="Times New Roman"/>
          <w:color w:val="000000"/>
        </w:rPr>
        <w:t>=3</w:t>
      </w:r>
      <w:r>
        <w:rPr>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8</w:t>
      </w:r>
      <w:r>
        <w:rPr>
          <w:rFonts w:ascii="Times New Roman" w:eastAsia="Times New Roman" w:hAnsi="Times New Roman" w:cs="Times New Roman"/>
          <w:color w:val="000000"/>
        </w:rPr>
        <w:t>m/s</w:t>
      </w:r>
      <w:r>
        <w:rPr>
          <w:color w:val="000000"/>
        </w:rPr>
        <w:t>是不变的，由于</w:t>
      </w:r>
      <w:r>
        <w:rPr>
          <w:rFonts w:ascii="Times New Roman" w:eastAsia="Times New Roman" w:hAnsi="Times New Roman" w:cs="Times New Roman"/>
          <w:i/>
          <w:color w:val="000000"/>
        </w:rPr>
        <w:t>c=</w:t>
      </w:r>
      <w:proofErr w:type="spellStart"/>
      <w:r>
        <w:rPr>
          <w:rFonts w:ascii="Times New Roman" w:eastAsia="Times New Roman" w:hAnsi="Times New Roman" w:cs="Times New Roman"/>
          <w:i/>
          <w:color w:val="000000"/>
        </w:rPr>
        <w:t>f</w:t>
      </w:r>
      <w:r>
        <w:rPr>
          <w:i/>
          <w:color w:val="000000"/>
        </w:rPr>
        <w:t>λ</w:t>
      </w:r>
      <w:proofErr w:type="spellEnd"/>
      <w:r>
        <w:rPr>
          <w:color w:val="000000"/>
        </w:rPr>
        <w:t>，因此频率高的波长短、频率低的波长长，因为</w:t>
      </w:r>
      <w:r>
        <w:rPr>
          <w:rFonts w:ascii="Times New Roman" w:eastAsia="Times New Roman" w:hAnsi="Times New Roman" w:cs="Times New Roman"/>
          <w:color w:val="000000"/>
        </w:rPr>
        <w:t>5G</w:t>
      </w:r>
      <w:r>
        <w:rPr>
          <w:color w:val="000000"/>
        </w:rPr>
        <w:t>电磁波的波长比</w:t>
      </w:r>
      <w:r>
        <w:rPr>
          <w:rFonts w:ascii="Times New Roman" w:eastAsia="Times New Roman" w:hAnsi="Times New Roman" w:cs="Times New Roman"/>
          <w:color w:val="000000"/>
        </w:rPr>
        <w:t>4G</w:t>
      </w:r>
      <w:r>
        <w:rPr>
          <w:color w:val="000000"/>
        </w:rPr>
        <w:t>更短，所以</w:t>
      </w:r>
      <w:r>
        <w:rPr>
          <w:rFonts w:ascii="Times New Roman" w:eastAsia="Times New Roman" w:hAnsi="Times New Roman" w:cs="Times New Roman"/>
          <w:color w:val="000000"/>
        </w:rPr>
        <w:t>5G</w:t>
      </w:r>
      <w:r>
        <w:rPr>
          <w:color w:val="000000"/>
        </w:rPr>
        <w:t>电磁波的频率比</w:t>
      </w:r>
      <w:r>
        <w:rPr>
          <w:rFonts w:ascii="Times New Roman" w:eastAsia="Times New Roman" w:hAnsi="Times New Roman" w:cs="Times New Roman"/>
          <w:color w:val="000000"/>
        </w:rPr>
        <w:t>4G</w:t>
      </w:r>
      <w:r>
        <w:rPr>
          <w:color w:val="000000"/>
        </w:rPr>
        <w:t>更高，故</w:t>
      </w:r>
      <w:r>
        <w:rPr>
          <w:rFonts w:ascii="Times New Roman" w:eastAsia="Times New Roman" w:hAnsi="Times New Roman" w:cs="Times New Roman"/>
          <w:color w:val="000000"/>
        </w:rPr>
        <w:t>A</w:t>
      </w:r>
      <w:r>
        <w:rPr>
          <w:color w:val="000000"/>
        </w:rPr>
        <w:t>符合题意；</w:t>
      </w:r>
      <w:r>
        <w:rPr>
          <w:rFonts w:ascii="Times New Roman" w:eastAsia="Times New Roman" w:hAnsi="Times New Roman" w:cs="Times New Roman"/>
          <w:color w:val="000000"/>
        </w:rPr>
        <w:t>BCD</w:t>
      </w:r>
      <w:r>
        <w:rPr>
          <w:color w:val="000000"/>
        </w:rPr>
        <w:t>不符合题意。</w:t>
      </w:r>
    </w:p>
    <w:p w:rsidR="00A53127" w:rsidRDefault="00A53127" w:rsidP="00A53127">
      <w:pPr>
        <w:spacing w:line="360" w:lineRule="auto"/>
        <w:textAlignment w:val="center"/>
        <w:rPr>
          <w:color w:val="000000"/>
        </w:rPr>
      </w:pPr>
      <w:r>
        <w:rPr>
          <w:color w:val="000000"/>
        </w:rPr>
        <w:t>故选</w:t>
      </w:r>
      <w:r>
        <w:rPr>
          <w:rFonts w:ascii="Times New Roman" w:eastAsia="Times New Roman" w:hAnsi="Times New Roman" w:cs="Times New Roman"/>
          <w:color w:val="000000"/>
        </w:rPr>
        <w:t>A</w:t>
      </w:r>
      <w:r>
        <w:rPr>
          <w:color w:val="000000"/>
        </w:rPr>
        <w:t>。</w:t>
      </w:r>
    </w:p>
    <w:p w:rsidR="00A53127" w:rsidRDefault="00A53127" w:rsidP="00A53127">
      <w:pPr>
        <w:spacing w:line="360" w:lineRule="auto"/>
        <w:textAlignment w:val="center"/>
        <w:rPr>
          <w:color w:val="000000"/>
        </w:rPr>
      </w:pPr>
      <w:r>
        <w:rPr>
          <w:rFonts w:hint="eastAsia"/>
          <w:color w:val="000000"/>
        </w:rPr>
        <w:t>2</w:t>
      </w:r>
      <w:r>
        <w:rPr>
          <w:color w:val="000000"/>
        </w:rPr>
        <w:t>.</w:t>
      </w:r>
      <w:r>
        <w:rPr>
          <w:rFonts w:hint="eastAsia"/>
          <w:color w:val="FF0000"/>
        </w:rPr>
        <w:t>（2020·新疆生产建设兵团）</w:t>
      </w:r>
      <w:r>
        <w:rPr>
          <w:color w:val="000000"/>
        </w:rPr>
        <w:t>为了减少对环境的污染，未来我国占能源消费总量的比例逐步降低的能源是（</w:t>
      </w:r>
      <w:r>
        <w:rPr>
          <w:rFonts w:ascii="Times New Roman" w:eastAsia="Times New Roman" w:hAnsi="Times New Roman" w:cs="Times New Roman"/>
          <w:color w:val="000000"/>
        </w:rPr>
        <w:t xml:space="preserve">  </w:t>
      </w:r>
      <w:r>
        <w:rPr>
          <w:color w:val="000000"/>
        </w:rPr>
        <w:t>）</w:t>
      </w:r>
    </w:p>
    <w:p w:rsidR="00A53127" w:rsidRDefault="00A53127" w:rsidP="00A53127">
      <w:pPr>
        <w:tabs>
          <w:tab w:val="left" w:pos="2436"/>
          <w:tab w:val="left" w:pos="4873"/>
          <w:tab w:val="left" w:pos="7309"/>
        </w:tabs>
        <w:spacing w:line="360" w:lineRule="auto"/>
        <w:textAlignment w:val="center"/>
        <w:rPr>
          <w:color w:val="000000"/>
        </w:rPr>
      </w:pPr>
      <w:r>
        <w:rPr>
          <w:color w:val="000000"/>
        </w:rPr>
        <w:t>A. 煤炭</w:t>
      </w:r>
      <w:r>
        <w:rPr>
          <w:color w:val="000000"/>
        </w:rPr>
        <w:tab/>
        <w:t>B. 核能</w:t>
      </w:r>
      <w:r>
        <w:rPr>
          <w:color w:val="000000"/>
        </w:rPr>
        <w:tab/>
        <w:t>C. 风能</w:t>
      </w:r>
      <w:r>
        <w:rPr>
          <w:color w:val="000000"/>
        </w:rPr>
        <w:tab/>
        <w:t>D. 水能</w:t>
      </w:r>
    </w:p>
    <w:p w:rsidR="00A53127" w:rsidRDefault="00A53127" w:rsidP="00A53127">
      <w:pPr>
        <w:spacing w:line="360" w:lineRule="auto"/>
        <w:textAlignment w:val="center"/>
        <w:rPr>
          <w:color w:val="000000"/>
        </w:rPr>
      </w:pPr>
      <w:r>
        <w:rPr>
          <w:color w:val="2E75B6"/>
        </w:rPr>
        <w:t>【答案】</w:t>
      </w:r>
      <w:r>
        <w:rPr>
          <w:color w:val="000000"/>
        </w:rPr>
        <w:t>A</w:t>
      </w:r>
    </w:p>
    <w:p w:rsidR="00A53127" w:rsidRDefault="00A53127" w:rsidP="00A53127">
      <w:pPr>
        <w:spacing w:line="360" w:lineRule="auto"/>
        <w:textAlignment w:val="center"/>
        <w:rPr>
          <w:color w:val="000000"/>
        </w:rPr>
      </w:pPr>
      <w:r>
        <w:rPr>
          <w:color w:val="2E75B6"/>
        </w:rPr>
        <w:t>【解析】</w:t>
      </w:r>
    </w:p>
    <w:p w:rsidR="00A53127" w:rsidRDefault="00A53127" w:rsidP="00A53127">
      <w:pPr>
        <w:spacing w:line="360" w:lineRule="auto"/>
        <w:textAlignment w:val="center"/>
        <w:rPr>
          <w:color w:val="000000"/>
        </w:rPr>
      </w:pPr>
      <w:r>
        <w:rPr>
          <w:color w:val="000000"/>
        </w:rPr>
        <w:t>【详解】</w:t>
      </w:r>
      <w:r>
        <w:rPr>
          <w:rFonts w:ascii="Times New Roman" w:eastAsia="Times New Roman" w:hAnsi="Times New Roman" w:cs="Times New Roman"/>
          <w:color w:val="000000"/>
        </w:rPr>
        <w:t>ABCD</w:t>
      </w:r>
      <w:r>
        <w:rPr>
          <w:color w:val="000000"/>
        </w:rPr>
        <w:t>．煤炭中含有硫、磷、氟、氯等是煤炭中的有害成分，其中以硫最为重要。煤炭燃烧时绝大部分的硫被氧化成二氧化硫</w:t>
      </w:r>
      <w:r>
        <w:rPr>
          <w:rFonts w:ascii="Times New Roman" w:eastAsia="Times New Roman" w:hAnsi="Times New Roman" w:cs="Times New Roman"/>
          <w:color w:val="000000"/>
        </w:rPr>
        <w:t>(SO</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color w:val="000000"/>
        </w:rPr>
        <w:t>，随烟气排放，污染大气，危害动、植物生长及人类健康，腐蚀金属设备。核能发电不像化石燃料发电那样排放巨量的污染物质到大气中，因此核能发电不会造成空气污染。风能、水能属于清洁能源，故</w:t>
      </w:r>
      <w:r>
        <w:rPr>
          <w:rFonts w:ascii="Arial" w:eastAsia="Arial" w:hAnsi="Arial" w:cs="Arial"/>
          <w:color w:val="000000"/>
        </w:rPr>
        <w:t>A</w:t>
      </w:r>
      <w:r>
        <w:rPr>
          <w:color w:val="000000"/>
        </w:rPr>
        <w:t>符合题意；</w:t>
      </w:r>
      <w:r>
        <w:rPr>
          <w:rFonts w:ascii="Arial" w:eastAsia="Arial" w:hAnsi="Arial" w:cs="Arial"/>
          <w:color w:val="000000"/>
        </w:rPr>
        <w:t>BCD</w:t>
      </w:r>
      <w:r>
        <w:rPr>
          <w:color w:val="000000"/>
        </w:rPr>
        <w:t>不符合题意。</w:t>
      </w:r>
    </w:p>
    <w:p w:rsidR="00A53127" w:rsidRDefault="00A53127" w:rsidP="00A53127">
      <w:pPr>
        <w:spacing w:line="360" w:lineRule="auto"/>
        <w:textAlignment w:val="center"/>
        <w:rPr>
          <w:color w:val="000000"/>
        </w:rPr>
      </w:pPr>
      <w:r>
        <w:rPr>
          <w:color w:val="000000"/>
        </w:rPr>
        <w:t>故选</w:t>
      </w:r>
      <w:r>
        <w:rPr>
          <w:rFonts w:ascii="Times New Roman" w:eastAsia="Times New Roman" w:hAnsi="Times New Roman" w:cs="Times New Roman"/>
          <w:color w:val="000000"/>
        </w:rPr>
        <w:t>A</w:t>
      </w:r>
      <w:r>
        <w:rPr>
          <w:color w:val="000000"/>
        </w:rPr>
        <w:t>。</w:t>
      </w:r>
    </w:p>
    <w:p w:rsidR="00A53127" w:rsidRDefault="00A53127" w:rsidP="00A53127">
      <w:pPr>
        <w:spacing w:line="360" w:lineRule="auto"/>
        <w:textAlignment w:val="center"/>
        <w:rPr>
          <w:color w:val="000000"/>
        </w:rPr>
      </w:pPr>
      <w:r>
        <w:rPr>
          <w:rFonts w:hint="eastAsia"/>
          <w:color w:val="000000"/>
        </w:rPr>
        <w:t>3</w:t>
      </w:r>
      <w:r>
        <w:rPr>
          <w:color w:val="000000"/>
        </w:rPr>
        <w:t>.</w:t>
      </w:r>
      <w:r>
        <w:rPr>
          <w:rFonts w:hint="eastAsia"/>
          <w:color w:val="FF0000"/>
        </w:rPr>
        <w:t>（2020·四川省乐山市）</w:t>
      </w:r>
      <w:r>
        <w:rPr>
          <w:color w:val="000000"/>
        </w:rPr>
        <w:t>在疫情防控期间，人们通过手机传递信息实现在线教育、视频会议、无线对讲等办公服务，避免了人与人之间的直接接触，手机传递信息是利用了（　　）</w:t>
      </w:r>
    </w:p>
    <w:p w:rsidR="00A53127" w:rsidRDefault="00A53127" w:rsidP="00A53127">
      <w:pPr>
        <w:tabs>
          <w:tab w:val="left" w:pos="2436"/>
          <w:tab w:val="left" w:pos="4873"/>
          <w:tab w:val="left" w:pos="7309"/>
        </w:tabs>
        <w:spacing w:line="360" w:lineRule="auto"/>
        <w:textAlignment w:val="center"/>
        <w:rPr>
          <w:color w:val="000000"/>
        </w:rPr>
      </w:pPr>
      <w:r>
        <w:rPr>
          <w:color w:val="000000"/>
        </w:rPr>
        <w:t>A. 红外线</w:t>
      </w:r>
      <w:r>
        <w:rPr>
          <w:color w:val="000000"/>
        </w:rPr>
        <w:tab/>
        <w:t>B. 电磁波</w:t>
      </w:r>
      <w:r>
        <w:rPr>
          <w:color w:val="000000"/>
        </w:rPr>
        <w:tab/>
        <w:t>C. 超声波</w:t>
      </w:r>
      <w:r>
        <w:rPr>
          <w:color w:val="000000"/>
        </w:rPr>
        <w:tab/>
        <w:t>D. 次声波</w:t>
      </w:r>
    </w:p>
    <w:p w:rsidR="00A53127" w:rsidRDefault="00A53127" w:rsidP="00A53127">
      <w:pPr>
        <w:spacing w:line="360" w:lineRule="auto"/>
        <w:textAlignment w:val="center"/>
        <w:rPr>
          <w:color w:val="000000"/>
        </w:rPr>
      </w:pPr>
      <w:r>
        <w:rPr>
          <w:color w:val="2E75B6"/>
        </w:rPr>
        <w:t>【答案】</w:t>
      </w:r>
      <w:r>
        <w:rPr>
          <w:color w:val="000000"/>
        </w:rPr>
        <w:t>B</w:t>
      </w:r>
    </w:p>
    <w:p w:rsidR="00A53127" w:rsidRDefault="00A53127" w:rsidP="00A53127">
      <w:pPr>
        <w:spacing w:line="360" w:lineRule="auto"/>
        <w:textAlignment w:val="center"/>
        <w:rPr>
          <w:color w:val="000000"/>
        </w:rPr>
      </w:pPr>
      <w:r>
        <w:rPr>
          <w:color w:val="2E75B6"/>
        </w:rPr>
        <w:lastRenderedPageBreak/>
        <w:t>【解析】</w:t>
      </w:r>
    </w:p>
    <w:p w:rsidR="00A53127" w:rsidRDefault="00A53127" w:rsidP="00A53127">
      <w:pPr>
        <w:spacing w:line="360" w:lineRule="auto"/>
        <w:textAlignment w:val="center"/>
        <w:rPr>
          <w:color w:val="000000"/>
        </w:rPr>
      </w:pPr>
      <w:r>
        <w:rPr>
          <w:color w:val="000000"/>
        </w:rPr>
        <w:t>【详解】手机属于移动电话，它既是电磁波发射台也是电磁波接收台，所以手机是利用电磁波来传递信息的。</w:t>
      </w:r>
    </w:p>
    <w:p w:rsidR="00A53127" w:rsidRDefault="00A53127" w:rsidP="00A53127">
      <w:pPr>
        <w:spacing w:line="360" w:lineRule="auto"/>
        <w:textAlignment w:val="center"/>
        <w:rPr>
          <w:color w:val="000000"/>
        </w:rPr>
      </w:pPr>
      <w:r>
        <w:rPr>
          <w:color w:val="000000"/>
        </w:rPr>
        <w:t>故选</w:t>
      </w:r>
      <w:r>
        <w:rPr>
          <w:rFonts w:ascii="Times New Roman" w:eastAsia="Times New Roman" w:hAnsi="Times New Roman" w:cs="Times New Roman"/>
          <w:color w:val="000000"/>
        </w:rPr>
        <w:t>B</w:t>
      </w:r>
      <w:r>
        <w:rPr>
          <w:color w:val="000000"/>
        </w:rPr>
        <w:t>。</w:t>
      </w:r>
    </w:p>
    <w:p w:rsidR="00A53127" w:rsidRDefault="00A53127" w:rsidP="00A53127">
      <w:pPr>
        <w:spacing w:line="360" w:lineRule="auto"/>
        <w:textAlignment w:val="center"/>
        <w:rPr>
          <w:color w:val="000000"/>
        </w:rPr>
      </w:pPr>
      <w:r>
        <w:rPr>
          <w:rFonts w:hint="eastAsia"/>
          <w:color w:val="000000"/>
        </w:rPr>
        <w:t>4</w:t>
      </w:r>
      <w:r>
        <w:rPr>
          <w:color w:val="000000"/>
        </w:rPr>
        <w:t>.</w:t>
      </w:r>
      <w:r>
        <w:rPr>
          <w:rFonts w:hint="eastAsia"/>
          <w:color w:val="FF0000"/>
        </w:rPr>
        <w:t>（2020·四川省甘孜州）</w:t>
      </w:r>
      <w:r>
        <w:rPr>
          <w:color w:val="000000"/>
        </w:rPr>
        <w:t>关于原子核和核能，下列说法正确的是（　　）</w:t>
      </w:r>
    </w:p>
    <w:p w:rsidR="00A53127" w:rsidRDefault="00A53127" w:rsidP="00A53127">
      <w:pPr>
        <w:tabs>
          <w:tab w:val="left" w:pos="4873"/>
        </w:tabs>
        <w:spacing w:line="360" w:lineRule="auto"/>
        <w:textAlignment w:val="center"/>
        <w:rPr>
          <w:color w:val="000000"/>
        </w:rPr>
      </w:pPr>
      <w:r>
        <w:rPr>
          <w:color w:val="000000"/>
        </w:rPr>
        <w:t>A. 核反应堆发生的是可控链式反应</w:t>
      </w:r>
      <w:r>
        <w:rPr>
          <w:color w:val="000000"/>
        </w:rPr>
        <w:tab/>
        <w:t>B. 核能是可再生能源也是二次能源</w:t>
      </w:r>
    </w:p>
    <w:p w:rsidR="00A53127" w:rsidRDefault="00A53127" w:rsidP="00A53127">
      <w:pPr>
        <w:tabs>
          <w:tab w:val="left" w:pos="4873"/>
        </w:tabs>
        <w:spacing w:line="360" w:lineRule="auto"/>
        <w:textAlignment w:val="center"/>
        <w:rPr>
          <w:color w:val="000000"/>
        </w:rPr>
      </w:pPr>
      <w:r>
        <w:rPr>
          <w:color w:val="000000"/>
        </w:rPr>
        <w:t>C. 原子核占据了原子的大部分空间</w:t>
      </w:r>
      <w:r>
        <w:rPr>
          <w:color w:val="000000"/>
        </w:rPr>
        <w:tab/>
        <w:t>D. 原子核是由电子组成的</w:t>
      </w:r>
    </w:p>
    <w:p w:rsidR="00A53127" w:rsidRDefault="00A53127" w:rsidP="00A53127">
      <w:pPr>
        <w:spacing w:line="360" w:lineRule="auto"/>
        <w:textAlignment w:val="center"/>
        <w:rPr>
          <w:color w:val="000000"/>
        </w:rPr>
      </w:pPr>
      <w:r>
        <w:rPr>
          <w:color w:val="2E75B6"/>
        </w:rPr>
        <w:t>【答案】</w:t>
      </w:r>
      <w:r>
        <w:rPr>
          <w:color w:val="000000"/>
        </w:rPr>
        <w:t>A</w:t>
      </w:r>
    </w:p>
    <w:p w:rsidR="00A53127" w:rsidRDefault="00A53127" w:rsidP="00A53127">
      <w:pPr>
        <w:spacing w:line="360" w:lineRule="auto"/>
        <w:textAlignment w:val="center"/>
        <w:rPr>
          <w:color w:val="000000"/>
        </w:rPr>
      </w:pPr>
      <w:r>
        <w:rPr>
          <w:color w:val="2E75B6"/>
        </w:rPr>
        <w:t>【解析】</w:t>
      </w:r>
    </w:p>
    <w:p w:rsidR="00A53127" w:rsidRDefault="00A53127" w:rsidP="00A53127">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．核反应堆，是核的裂变，是可控的链式反应，故</w:t>
      </w:r>
      <w:r>
        <w:rPr>
          <w:rFonts w:ascii="Times New Roman" w:eastAsia="Times New Roman" w:hAnsi="Times New Roman" w:cs="Times New Roman"/>
          <w:color w:val="000000"/>
        </w:rPr>
        <w:t>A</w:t>
      </w:r>
      <w:r>
        <w:rPr>
          <w:color w:val="000000"/>
        </w:rPr>
        <w:t>正确；</w:t>
      </w:r>
    </w:p>
    <w:p w:rsidR="00A53127" w:rsidRDefault="00A53127" w:rsidP="00A53127">
      <w:pPr>
        <w:spacing w:line="360" w:lineRule="auto"/>
        <w:textAlignment w:val="center"/>
        <w:rPr>
          <w:color w:val="000000"/>
        </w:rPr>
      </w:pPr>
      <w:r>
        <w:rPr>
          <w:rFonts w:ascii="Times New Roman" w:eastAsia="Times New Roman" w:hAnsi="Times New Roman" w:cs="Times New Roman"/>
          <w:color w:val="000000"/>
        </w:rPr>
        <w:t>B</w:t>
      </w:r>
      <w:r>
        <w:rPr>
          <w:color w:val="000000"/>
        </w:rPr>
        <w:t>．核能是不可再生能源也是一次能源，故</w:t>
      </w:r>
      <w:r>
        <w:rPr>
          <w:rFonts w:ascii="Times New Roman" w:eastAsia="Times New Roman" w:hAnsi="Times New Roman" w:cs="Times New Roman"/>
          <w:color w:val="000000"/>
        </w:rPr>
        <w:t>B</w:t>
      </w:r>
      <w:r>
        <w:rPr>
          <w:color w:val="000000"/>
        </w:rPr>
        <w:t>错误；</w:t>
      </w:r>
    </w:p>
    <w:p w:rsidR="00A53127" w:rsidRDefault="00A53127" w:rsidP="00A53127">
      <w:pPr>
        <w:spacing w:line="360" w:lineRule="auto"/>
        <w:textAlignment w:val="center"/>
        <w:rPr>
          <w:color w:val="000000"/>
        </w:rPr>
      </w:pPr>
      <w:r>
        <w:rPr>
          <w:rFonts w:ascii="Times New Roman" w:eastAsia="Times New Roman" w:hAnsi="Times New Roman" w:cs="Times New Roman"/>
          <w:color w:val="000000"/>
        </w:rPr>
        <w:t>C</w:t>
      </w:r>
      <w:r>
        <w:rPr>
          <w:color w:val="000000"/>
        </w:rPr>
        <w:t>．原子核居于原子的中内，占原子很小的空间，故</w:t>
      </w:r>
      <w:r>
        <w:rPr>
          <w:rFonts w:ascii="Times New Roman" w:eastAsia="Times New Roman" w:hAnsi="Times New Roman" w:cs="Times New Roman"/>
          <w:color w:val="000000"/>
        </w:rPr>
        <w:t>C</w:t>
      </w:r>
      <w:r>
        <w:rPr>
          <w:color w:val="000000"/>
        </w:rPr>
        <w:t>错误；</w:t>
      </w:r>
    </w:p>
    <w:p w:rsidR="00A53127" w:rsidRDefault="00A53127" w:rsidP="00A53127">
      <w:pPr>
        <w:spacing w:line="360" w:lineRule="auto"/>
        <w:textAlignment w:val="center"/>
        <w:rPr>
          <w:color w:val="000000"/>
        </w:rPr>
      </w:pPr>
      <w:r>
        <w:rPr>
          <w:rFonts w:ascii="Times New Roman" w:eastAsia="Times New Roman" w:hAnsi="Times New Roman" w:cs="Times New Roman"/>
          <w:color w:val="000000"/>
        </w:rPr>
        <w:t>D</w:t>
      </w:r>
      <w:r>
        <w:rPr>
          <w:color w:val="000000"/>
        </w:rPr>
        <w:t>．原子核是由质子和中子组成的，故</w:t>
      </w:r>
      <w:r>
        <w:rPr>
          <w:rFonts w:ascii="Times New Roman" w:eastAsia="Times New Roman" w:hAnsi="Times New Roman" w:cs="Times New Roman"/>
          <w:color w:val="000000"/>
        </w:rPr>
        <w:t>D</w:t>
      </w:r>
      <w:r>
        <w:rPr>
          <w:color w:val="000000"/>
        </w:rPr>
        <w:t>错误。</w:t>
      </w:r>
    </w:p>
    <w:p w:rsidR="00A53127" w:rsidRDefault="00A53127" w:rsidP="00A53127">
      <w:pPr>
        <w:spacing w:line="360" w:lineRule="auto"/>
        <w:textAlignment w:val="center"/>
        <w:rPr>
          <w:color w:val="000000"/>
        </w:rPr>
      </w:pPr>
      <w:r>
        <w:rPr>
          <w:color w:val="000000"/>
        </w:rPr>
        <w:t>故选</w:t>
      </w:r>
      <w:r>
        <w:rPr>
          <w:rFonts w:ascii="Times New Roman" w:eastAsia="Times New Roman" w:hAnsi="Times New Roman" w:cs="Times New Roman"/>
          <w:color w:val="000000"/>
        </w:rPr>
        <w:t>A</w:t>
      </w:r>
      <w:r>
        <w:rPr>
          <w:color w:val="000000"/>
        </w:rPr>
        <w:t>。</w:t>
      </w:r>
    </w:p>
    <w:p w:rsidR="00A53127" w:rsidRDefault="00A53127" w:rsidP="00A53127">
      <w:pPr>
        <w:spacing w:line="360" w:lineRule="auto"/>
        <w:textAlignment w:val="center"/>
        <w:rPr>
          <w:color w:val="000000"/>
        </w:rPr>
      </w:pPr>
      <w:r>
        <w:rPr>
          <w:rFonts w:hint="eastAsia"/>
          <w:color w:val="000000"/>
        </w:rPr>
        <w:t>5</w:t>
      </w:r>
      <w:r>
        <w:rPr>
          <w:color w:val="000000"/>
        </w:rPr>
        <w:t>.</w:t>
      </w:r>
      <w:r>
        <w:rPr>
          <w:rFonts w:hint="eastAsia"/>
          <w:color w:val="FF0000"/>
        </w:rPr>
        <w:t>（2020·山东省聊城市）</w:t>
      </w:r>
      <w:r>
        <w:rPr>
          <w:color w:val="000000"/>
        </w:rPr>
        <w:t>因为电能便于输送和转化，已成为现代社会离不开的一种能源。电能属于（　　）</w:t>
      </w:r>
    </w:p>
    <w:p w:rsidR="00A53127" w:rsidRDefault="00A53127" w:rsidP="00A53127">
      <w:pPr>
        <w:tabs>
          <w:tab w:val="left" w:pos="2436"/>
          <w:tab w:val="left" w:pos="4873"/>
          <w:tab w:val="left" w:pos="7309"/>
        </w:tabs>
        <w:spacing w:line="360" w:lineRule="auto"/>
        <w:textAlignment w:val="center"/>
        <w:rPr>
          <w:color w:val="000000"/>
        </w:rPr>
      </w:pPr>
      <w:r>
        <w:rPr>
          <w:color w:val="000000"/>
        </w:rPr>
        <w:t>A. 一次能源</w:t>
      </w:r>
      <w:r>
        <w:rPr>
          <w:color w:val="000000"/>
        </w:rPr>
        <w:tab/>
        <w:t>B. 二次能源</w:t>
      </w:r>
      <w:r>
        <w:rPr>
          <w:color w:val="000000"/>
        </w:rPr>
        <w:tab/>
        <w:t>C. 可再生能源</w:t>
      </w:r>
      <w:r>
        <w:rPr>
          <w:color w:val="000000"/>
        </w:rPr>
        <w:tab/>
        <w:t>D. 不可再生能源</w:t>
      </w:r>
    </w:p>
    <w:p w:rsidR="00A53127" w:rsidRDefault="00A53127" w:rsidP="00A53127">
      <w:pPr>
        <w:spacing w:line="360" w:lineRule="auto"/>
        <w:textAlignment w:val="center"/>
        <w:rPr>
          <w:color w:val="000000"/>
        </w:rPr>
      </w:pPr>
      <w:r>
        <w:rPr>
          <w:color w:val="2E75B6"/>
        </w:rPr>
        <w:t>【答案】</w:t>
      </w:r>
      <w:r>
        <w:rPr>
          <w:color w:val="000000"/>
        </w:rPr>
        <w:t>B</w:t>
      </w:r>
    </w:p>
    <w:p w:rsidR="00A53127" w:rsidRDefault="00A53127" w:rsidP="00A53127">
      <w:pPr>
        <w:spacing w:line="360" w:lineRule="auto"/>
        <w:textAlignment w:val="center"/>
        <w:rPr>
          <w:color w:val="000000"/>
        </w:rPr>
      </w:pPr>
      <w:r>
        <w:rPr>
          <w:color w:val="2E75B6"/>
        </w:rPr>
        <w:t>【解析】</w:t>
      </w:r>
    </w:p>
    <w:p w:rsidR="00A53127" w:rsidRDefault="00A53127" w:rsidP="00A53127">
      <w:pPr>
        <w:spacing w:line="360" w:lineRule="auto"/>
        <w:textAlignment w:val="center"/>
        <w:rPr>
          <w:color w:val="000000"/>
        </w:rPr>
      </w:pPr>
      <w:r>
        <w:rPr>
          <w:color w:val="000000"/>
        </w:rPr>
        <w:t>【详解】电能是通过一次能源的消耗才可以得到的能源，属于二次能源。</w:t>
      </w:r>
    </w:p>
    <w:p w:rsidR="00A53127" w:rsidRDefault="00A53127" w:rsidP="00A53127">
      <w:pPr>
        <w:spacing w:line="360" w:lineRule="auto"/>
        <w:textAlignment w:val="center"/>
        <w:rPr>
          <w:color w:val="000000"/>
        </w:rPr>
      </w:pPr>
      <w:r>
        <w:rPr>
          <w:color w:val="000000"/>
        </w:rPr>
        <w:t>故选</w:t>
      </w:r>
      <w:r>
        <w:rPr>
          <w:rFonts w:ascii="Times New Roman" w:eastAsia="Times New Roman" w:hAnsi="Times New Roman" w:cs="Times New Roman"/>
          <w:color w:val="000000"/>
        </w:rPr>
        <w:t>B</w:t>
      </w:r>
      <w:r>
        <w:rPr>
          <w:color w:val="000000"/>
        </w:rPr>
        <w:t>。</w:t>
      </w:r>
    </w:p>
    <w:p w:rsidR="00A53127" w:rsidRDefault="00A53127" w:rsidP="00A53127">
      <w:pPr>
        <w:spacing w:line="360" w:lineRule="auto"/>
        <w:textAlignment w:val="center"/>
        <w:rPr>
          <w:b/>
        </w:rPr>
      </w:pPr>
      <w:r>
        <w:rPr>
          <w:rFonts w:hint="eastAsia"/>
          <w:b/>
        </w:rPr>
        <w:t>二、填空题</w:t>
      </w:r>
    </w:p>
    <w:p w:rsidR="00A53127" w:rsidRDefault="00A53127" w:rsidP="00A53127">
      <w:pPr>
        <w:spacing w:line="360" w:lineRule="auto"/>
        <w:textAlignment w:val="center"/>
        <w:rPr>
          <w:color w:val="000000"/>
        </w:rPr>
      </w:pPr>
      <w:r>
        <w:rPr>
          <w:color w:val="000000"/>
        </w:rPr>
        <w:t>6.</w:t>
      </w:r>
      <w:r>
        <w:rPr>
          <w:rFonts w:hint="eastAsia"/>
          <w:color w:val="FF0000"/>
        </w:rPr>
        <w:t>（2020·四川省南充市）</w:t>
      </w:r>
      <w:r>
        <w:rPr>
          <w:color w:val="000000"/>
        </w:rPr>
        <w:t>生活中的各种用电器工作时都要消耗电能，电能属于________</w:t>
      </w:r>
      <w:r>
        <w:rPr>
          <w:rFonts w:ascii="Times New Roman" w:eastAsia="Times New Roman" w:hAnsi="Times New Roman" w:cs="Times New Roman"/>
          <w:color w:val="000000"/>
        </w:rPr>
        <w:t>(</w:t>
      </w:r>
      <w:r>
        <w:rPr>
          <w:color w:val="000000"/>
        </w:rPr>
        <w:t>选填“一次</w:t>
      </w:r>
      <w:r>
        <w:rPr>
          <w:rFonts w:ascii="Times New Roman" w:eastAsia="Times New Roman" w:hAnsi="Times New Roman" w:cs="Times New Roman"/>
          <w:color w:val="000000"/>
        </w:rPr>
        <w:t>"</w:t>
      </w:r>
      <w:r>
        <w:rPr>
          <w:color w:val="000000"/>
        </w:rPr>
        <w:t>或“二次”</w:t>
      </w:r>
      <w:r>
        <w:rPr>
          <w:rFonts w:ascii="Times New Roman" w:eastAsia="Times New Roman" w:hAnsi="Times New Roman" w:cs="Times New Roman"/>
          <w:color w:val="000000"/>
        </w:rPr>
        <w:t>)</w:t>
      </w:r>
      <w:r>
        <w:rPr>
          <w:color w:val="000000"/>
        </w:rPr>
        <w:t>能源；我国核能利用的技术已居于世界领先地位，其中氢弹利用的就是________</w:t>
      </w:r>
      <w:r>
        <w:rPr>
          <w:rFonts w:ascii="Times New Roman" w:eastAsia="Times New Roman" w:hAnsi="Times New Roman" w:cs="Times New Roman"/>
          <w:color w:val="000000"/>
        </w:rPr>
        <w:t>(</w:t>
      </w:r>
      <w:r>
        <w:rPr>
          <w:color w:val="000000"/>
        </w:rPr>
        <w:t>选填“裂变</w:t>
      </w:r>
      <w:r>
        <w:rPr>
          <w:rFonts w:ascii="Times New Roman" w:eastAsia="Times New Roman" w:hAnsi="Times New Roman" w:cs="Times New Roman"/>
          <w:color w:val="000000"/>
        </w:rPr>
        <w:t>"</w:t>
      </w:r>
      <w:r>
        <w:rPr>
          <w:color w:val="000000"/>
        </w:rPr>
        <w:t>或“聚变</w:t>
      </w:r>
      <w:r>
        <w:rPr>
          <w:rFonts w:ascii="Times New Roman" w:eastAsia="Times New Roman" w:hAnsi="Times New Roman" w:cs="Times New Roman"/>
          <w:color w:val="000000"/>
        </w:rPr>
        <w:t>")</w:t>
      </w:r>
      <w:r>
        <w:rPr>
          <w:color w:val="000000"/>
        </w:rPr>
        <w:t>在瞬间释放的能量。</w:t>
      </w:r>
    </w:p>
    <w:p w:rsidR="00A53127" w:rsidRDefault="00A53127" w:rsidP="00A53127">
      <w:pPr>
        <w:spacing w:line="360" w:lineRule="auto"/>
        <w:textAlignment w:val="center"/>
        <w:rPr>
          <w:color w:val="000000"/>
        </w:rPr>
      </w:pPr>
      <w:r>
        <w:rPr>
          <w:color w:val="2E75B6"/>
        </w:rPr>
        <w:t>【答案】</w:t>
      </w:r>
      <w:r>
        <w:rPr>
          <w:color w:val="000000"/>
        </w:rPr>
        <w:t xml:space="preserve">    (1). 二次    (2). 聚变</w:t>
      </w:r>
    </w:p>
    <w:p w:rsidR="00A53127" w:rsidRDefault="00A53127" w:rsidP="00A53127">
      <w:pPr>
        <w:spacing w:line="360" w:lineRule="auto"/>
        <w:textAlignment w:val="center"/>
        <w:rPr>
          <w:color w:val="000000"/>
        </w:rPr>
      </w:pPr>
      <w:r>
        <w:rPr>
          <w:color w:val="2E75B6"/>
        </w:rPr>
        <w:t>【解析】</w:t>
      </w:r>
    </w:p>
    <w:p w:rsidR="00A53127" w:rsidRDefault="00A53127" w:rsidP="00A53127">
      <w:pPr>
        <w:spacing w:line="360" w:lineRule="auto"/>
        <w:textAlignment w:val="center"/>
        <w:rPr>
          <w:color w:val="000000"/>
        </w:rPr>
      </w:pPr>
      <w:r>
        <w:rPr>
          <w:color w:val="000000"/>
        </w:rPr>
        <w:lastRenderedPageBreak/>
        <w:t>【详解】</w:t>
      </w:r>
      <w:r>
        <w:rPr>
          <w:rFonts w:ascii="Times New Roman" w:eastAsia="Times New Roman" w:hAnsi="Times New Roman" w:cs="Times New Roman"/>
          <w:color w:val="000000"/>
        </w:rPr>
        <w:t>[1]</w:t>
      </w:r>
      <w:r>
        <w:rPr>
          <w:color w:val="000000"/>
        </w:rPr>
        <w:t>一次能源可以从自然界直接获取，二次能源需要消耗一次能源，经过加工转换才能得到的能源，电能属于二次能源。</w:t>
      </w:r>
    </w:p>
    <w:p w:rsidR="00A53127" w:rsidRDefault="00A53127" w:rsidP="00A53127">
      <w:pPr>
        <w:spacing w:line="360" w:lineRule="auto"/>
        <w:textAlignment w:val="center"/>
        <w:rPr>
          <w:color w:val="000000"/>
        </w:rPr>
      </w:pPr>
      <w:r>
        <w:rPr>
          <w:rFonts w:ascii="Times New Roman" w:eastAsia="Times New Roman" w:hAnsi="Times New Roman" w:cs="Times New Roman"/>
          <w:color w:val="000000"/>
        </w:rPr>
        <w:t>[2]</w:t>
      </w:r>
      <w:r>
        <w:rPr>
          <w:color w:val="000000"/>
        </w:rPr>
        <w:t>大量氢核的聚变，可以在瞬间释放出惊人的能量，氢弹利用的就是聚变在瞬间释放的能量。</w:t>
      </w:r>
    </w:p>
    <w:p w:rsidR="00A53127" w:rsidRDefault="00A53127" w:rsidP="00A53127">
      <w:pPr>
        <w:spacing w:line="360" w:lineRule="auto"/>
        <w:textAlignment w:val="center"/>
        <w:rPr>
          <w:color w:val="000000"/>
        </w:rPr>
      </w:pPr>
      <w:r>
        <w:rPr>
          <w:rFonts w:hint="eastAsia"/>
          <w:color w:val="000000"/>
        </w:rPr>
        <w:t>7</w:t>
      </w:r>
      <w:r>
        <w:rPr>
          <w:color w:val="000000"/>
        </w:rPr>
        <w:t>.</w:t>
      </w:r>
      <w:r>
        <w:rPr>
          <w:rFonts w:hint="eastAsia"/>
          <w:color w:val="FF0000"/>
        </w:rPr>
        <w:t>（2020·山东省滨州市）</w:t>
      </w:r>
      <w:r>
        <w:rPr>
          <w:rFonts w:ascii="Times New Roman" w:eastAsia="Times New Roman" w:hAnsi="Times New Roman" w:cs="Times New Roman"/>
          <w:color w:val="000000"/>
        </w:rPr>
        <w:t>2020</w:t>
      </w:r>
      <w:r>
        <w:rPr>
          <w:color w:val="000000"/>
        </w:rPr>
        <w:t>年</w:t>
      </w:r>
      <w:r>
        <w:rPr>
          <w:rFonts w:ascii="Times New Roman" w:eastAsia="Times New Roman" w:hAnsi="Times New Roman" w:cs="Times New Roman"/>
          <w:color w:val="000000"/>
        </w:rPr>
        <w:t>6</w:t>
      </w:r>
      <w:r>
        <w:rPr>
          <w:color w:val="000000"/>
        </w:rPr>
        <w:t>月</w:t>
      </w:r>
      <w:r>
        <w:rPr>
          <w:rFonts w:ascii="Times New Roman" w:eastAsia="Times New Roman" w:hAnsi="Times New Roman" w:cs="Times New Roman"/>
          <w:color w:val="000000"/>
        </w:rPr>
        <w:t>23</w:t>
      </w:r>
      <w:r>
        <w:rPr>
          <w:color w:val="000000"/>
        </w:rPr>
        <w:t>日，我国北斗三号最后一颗组网卫星发射成功。如图所示，北斗卫星工作所需要的电能是通过太阳能电池板由______能转化而来的，电能属于______（选填“一次能源”或“二次能源”）。</w:t>
      </w:r>
    </w:p>
    <w:p w:rsidR="00A53127" w:rsidRDefault="00A53127" w:rsidP="00A53127">
      <w:pPr>
        <w:spacing w:line="360" w:lineRule="auto"/>
        <w:textAlignment w:val="center"/>
        <w:rPr>
          <w:color w:val="000000"/>
        </w:rPr>
      </w:pPr>
      <w:r>
        <w:rPr>
          <w:noProof/>
          <w:color w:val="000000"/>
        </w:rPr>
        <w:drawing>
          <wp:inline distT="0" distB="0" distL="0" distR="0">
            <wp:extent cx="1800225" cy="1200150"/>
            <wp:effectExtent l="0" t="0" r="9525" b="0"/>
            <wp:docPr id="97" name="图片 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0225" cy="1200150"/>
                    </a:xfrm>
                    <a:prstGeom prst="rect">
                      <a:avLst/>
                    </a:prstGeom>
                    <a:noFill/>
                    <a:ln>
                      <a:noFill/>
                    </a:ln>
                  </pic:spPr>
                </pic:pic>
              </a:graphicData>
            </a:graphic>
          </wp:inline>
        </w:drawing>
      </w:r>
    </w:p>
    <w:p w:rsidR="00A53127" w:rsidRDefault="00A53127" w:rsidP="00A53127">
      <w:pPr>
        <w:spacing w:line="360" w:lineRule="auto"/>
        <w:textAlignment w:val="center"/>
        <w:rPr>
          <w:color w:val="000000"/>
        </w:rPr>
      </w:pPr>
      <w:r>
        <w:rPr>
          <w:color w:val="2E75B6"/>
        </w:rPr>
        <w:t>【答案】</w:t>
      </w:r>
      <w:r>
        <w:rPr>
          <w:color w:val="000000"/>
        </w:rPr>
        <w:t xml:space="preserve">    (1). 太阳    (2). 二次能源</w:t>
      </w:r>
    </w:p>
    <w:p w:rsidR="00A53127" w:rsidRDefault="00A53127" w:rsidP="00A53127">
      <w:pPr>
        <w:spacing w:line="360" w:lineRule="auto"/>
        <w:textAlignment w:val="center"/>
        <w:rPr>
          <w:color w:val="000000"/>
        </w:rPr>
      </w:pPr>
      <w:r>
        <w:rPr>
          <w:color w:val="2E75B6"/>
        </w:rPr>
        <w:t>【解析】</w:t>
      </w:r>
    </w:p>
    <w:p w:rsidR="00A53127" w:rsidRDefault="00A53127" w:rsidP="00A53127">
      <w:pPr>
        <w:spacing w:line="360" w:lineRule="auto"/>
        <w:textAlignment w:val="center"/>
        <w:rPr>
          <w:color w:val="000000"/>
        </w:rPr>
      </w:pPr>
      <w:r>
        <w:rPr>
          <w:color w:val="000000"/>
        </w:rPr>
        <w:t>【详解】</w:t>
      </w:r>
      <w:r>
        <w:rPr>
          <w:rFonts w:ascii="Times New Roman" w:eastAsia="Times New Roman" w:hAnsi="Times New Roman" w:cs="Times New Roman"/>
          <w:color w:val="000000"/>
        </w:rPr>
        <w:t>[1][2]</w:t>
      </w:r>
      <w:r>
        <w:rPr>
          <w:color w:val="000000"/>
        </w:rPr>
        <w:t>太阳能电池板是把太阳能转化成电能的装置，所以北斗卫星工作所需要的电能是通过太阳能电池板由太阳能转化而来的。我们生活中所使用的电能都是通过其他形式的能转化而来的，是二次能源。</w:t>
      </w:r>
    </w:p>
    <w:p w:rsidR="00A53127" w:rsidRDefault="00A53127" w:rsidP="00A53127">
      <w:pPr>
        <w:spacing w:line="360" w:lineRule="auto"/>
        <w:textAlignment w:val="center"/>
        <w:rPr>
          <w:color w:val="000000"/>
        </w:rPr>
      </w:pPr>
      <w:r>
        <w:rPr>
          <w:rFonts w:hint="eastAsia"/>
          <w:color w:val="000000"/>
        </w:rPr>
        <w:t>8</w:t>
      </w:r>
      <w:r>
        <w:rPr>
          <w:color w:val="000000"/>
        </w:rPr>
        <w:t>.</w:t>
      </w:r>
      <w:r>
        <w:rPr>
          <w:rFonts w:hint="eastAsia"/>
          <w:color w:val="FF0000"/>
        </w:rPr>
        <w:t>（2020·贵州省黔东南州）</w:t>
      </w:r>
      <w:r>
        <w:rPr>
          <w:rFonts w:ascii="Times New Roman" w:eastAsia="Times New Roman" w:hAnsi="Times New Roman" w:cs="Times New Roman"/>
          <w:color w:val="000000"/>
        </w:rPr>
        <w:t>“</w:t>
      </w:r>
      <w:r>
        <w:rPr>
          <w:color w:val="000000"/>
        </w:rPr>
        <w:t>低碳环保</w:t>
      </w:r>
      <w:r>
        <w:rPr>
          <w:rFonts w:ascii="Times New Roman" w:eastAsia="Times New Roman" w:hAnsi="Times New Roman" w:cs="Times New Roman"/>
          <w:color w:val="000000"/>
        </w:rPr>
        <w:t>”</w:t>
      </w:r>
      <w:r>
        <w:rPr>
          <w:color w:val="000000"/>
        </w:rPr>
        <w:t>是当今世界的主题，在煤、石油、太阳能中，有可能成为今后理想能源的是_________能。手机是现代最常用的通信工具，手机之间是利用________传递信息的。</w:t>
      </w:r>
    </w:p>
    <w:p w:rsidR="00A53127" w:rsidRDefault="00A53127" w:rsidP="00A53127">
      <w:pPr>
        <w:spacing w:line="360" w:lineRule="auto"/>
        <w:textAlignment w:val="center"/>
        <w:rPr>
          <w:color w:val="000000"/>
        </w:rPr>
      </w:pPr>
      <w:r>
        <w:rPr>
          <w:color w:val="2E75B6"/>
        </w:rPr>
        <w:t>【答案】</w:t>
      </w:r>
      <w:r>
        <w:rPr>
          <w:color w:val="000000"/>
        </w:rPr>
        <w:t xml:space="preserve">    (1). 太阳    (2). 电磁波</w:t>
      </w:r>
    </w:p>
    <w:p w:rsidR="00A53127" w:rsidRDefault="00A53127" w:rsidP="00A53127">
      <w:pPr>
        <w:spacing w:line="360" w:lineRule="auto"/>
        <w:textAlignment w:val="center"/>
        <w:rPr>
          <w:color w:val="000000"/>
        </w:rPr>
      </w:pPr>
      <w:r>
        <w:rPr>
          <w:color w:val="2E75B6"/>
        </w:rPr>
        <w:t>【解析】</w:t>
      </w:r>
    </w:p>
    <w:p w:rsidR="00A53127" w:rsidRDefault="00A53127" w:rsidP="00A53127">
      <w:pPr>
        <w:spacing w:line="360" w:lineRule="auto"/>
        <w:textAlignment w:val="center"/>
        <w:rPr>
          <w:color w:val="000000"/>
        </w:rPr>
      </w:pPr>
      <w:r>
        <w:rPr>
          <w:color w:val="000000"/>
        </w:rPr>
        <w:t>【详解】</w:t>
      </w:r>
      <w:r>
        <w:rPr>
          <w:rFonts w:ascii="Times New Roman" w:eastAsia="Times New Roman" w:hAnsi="Times New Roman" w:cs="Times New Roman"/>
          <w:color w:val="000000"/>
        </w:rPr>
        <w:t>[1]</w:t>
      </w:r>
      <w:r>
        <w:rPr>
          <w:color w:val="000000"/>
        </w:rPr>
        <w:t>在煤、石油、太阳能这三种能源之中，太阳能因分布广阔、获取方便、清洁不会造成环境污染可能成为未来的理想能源；</w:t>
      </w:r>
    </w:p>
    <w:p w:rsidR="00A53127" w:rsidRDefault="00A53127" w:rsidP="00A53127">
      <w:pPr>
        <w:spacing w:line="360" w:lineRule="auto"/>
        <w:textAlignment w:val="center"/>
        <w:rPr>
          <w:color w:val="000000"/>
        </w:rPr>
      </w:pPr>
      <w:r>
        <w:rPr>
          <w:rFonts w:ascii="Times New Roman" w:eastAsia="Times New Roman" w:hAnsi="Times New Roman" w:cs="Times New Roman"/>
          <w:color w:val="000000"/>
        </w:rPr>
        <w:t>[2]</w:t>
      </w:r>
      <w:r>
        <w:rPr>
          <w:color w:val="000000"/>
        </w:rPr>
        <w:t>手机既是无线电发射台又是无线电接收台：在人讲话的时候，它用电磁波把信息发射到空中，同时它又能在空中捕获电磁波。</w:t>
      </w:r>
    </w:p>
    <w:p w:rsidR="00A53127" w:rsidRDefault="00A53127" w:rsidP="00A53127">
      <w:pPr>
        <w:spacing w:line="360" w:lineRule="auto"/>
        <w:textAlignment w:val="center"/>
        <w:rPr>
          <w:b/>
        </w:rPr>
      </w:pPr>
    </w:p>
    <w:p w:rsidR="00136BDD" w:rsidRPr="00A53127" w:rsidRDefault="00136BDD" w:rsidP="00162C6B">
      <w:pPr>
        <w:spacing w:line="360" w:lineRule="auto"/>
        <w:textAlignment w:val="center"/>
        <w:rPr>
          <w:rFonts w:hint="eastAsia"/>
          <w:color w:val="000000"/>
        </w:rPr>
      </w:pPr>
    </w:p>
    <w:sectPr w:rsidR="00136BDD" w:rsidRPr="00A53127">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F7B" w:rsidRDefault="00367F7B" w:rsidP="00B83806">
      <w:r>
        <w:separator/>
      </w:r>
    </w:p>
  </w:endnote>
  <w:endnote w:type="continuationSeparator" w:id="0">
    <w:p w:rsidR="00367F7B" w:rsidRDefault="00367F7B" w:rsidP="00B8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F7B" w:rsidRDefault="00367F7B" w:rsidP="00B83806">
      <w:r>
        <w:separator/>
      </w:r>
    </w:p>
  </w:footnote>
  <w:footnote w:type="continuationSeparator" w:id="0">
    <w:p w:rsidR="00367F7B" w:rsidRDefault="00367F7B" w:rsidP="00B83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806" w:rsidRDefault="00B83806">
    <w:pPr>
      <w:pStyle w:val="a3"/>
    </w:pPr>
    <w:r w:rsidRPr="00B83806">
      <w:rPr>
        <w:rFonts w:hint="eastAsia"/>
      </w:rPr>
      <w:t>2020</w:t>
    </w:r>
    <w:r w:rsidRPr="00B83806">
      <w:rPr>
        <w:rFonts w:hint="eastAsia"/>
      </w:rPr>
      <w:t>年全国各地中考物理真题分类汇编（第</w:t>
    </w:r>
    <w:r w:rsidRPr="00B83806">
      <w:rPr>
        <w:rFonts w:hint="eastAsia"/>
      </w:rPr>
      <w:t>2</w:t>
    </w:r>
    <w:r w:rsidRPr="00B83806">
      <w:rPr>
        <w:rFonts w:hint="eastAsia"/>
      </w:rPr>
      <w:t>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3BDE7C"/>
    <w:multiLevelType w:val="singleLevel"/>
    <w:tmpl w:val="BE3BDE7C"/>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7B1"/>
    <w:rsid w:val="0000676B"/>
    <w:rsid w:val="00067800"/>
    <w:rsid w:val="001254DF"/>
    <w:rsid w:val="00136BDD"/>
    <w:rsid w:val="00143665"/>
    <w:rsid w:val="00162C6B"/>
    <w:rsid w:val="0020451A"/>
    <w:rsid w:val="00367F7B"/>
    <w:rsid w:val="003E6566"/>
    <w:rsid w:val="004005BF"/>
    <w:rsid w:val="004957B1"/>
    <w:rsid w:val="0054316F"/>
    <w:rsid w:val="00714590"/>
    <w:rsid w:val="00782340"/>
    <w:rsid w:val="00847D76"/>
    <w:rsid w:val="00881338"/>
    <w:rsid w:val="008F400A"/>
    <w:rsid w:val="009169CD"/>
    <w:rsid w:val="009514EA"/>
    <w:rsid w:val="00986A88"/>
    <w:rsid w:val="00A53127"/>
    <w:rsid w:val="00A83780"/>
    <w:rsid w:val="00B30DC3"/>
    <w:rsid w:val="00B37223"/>
    <w:rsid w:val="00B555EC"/>
    <w:rsid w:val="00B83806"/>
    <w:rsid w:val="00B97BBB"/>
    <w:rsid w:val="00BD21AA"/>
    <w:rsid w:val="00BF018F"/>
    <w:rsid w:val="00C80C71"/>
    <w:rsid w:val="00C83791"/>
    <w:rsid w:val="00DE19AC"/>
    <w:rsid w:val="00E04CB8"/>
    <w:rsid w:val="00F71E1D"/>
    <w:rsid w:val="00FD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0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380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83806"/>
    <w:rPr>
      <w:sz w:val="18"/>
      <w:szCs w:val="18"/>
    </w:rPr>
  </w:style>
  <w:style w:type="paragraph" w:styleId="a4">
    <w:name w:val="footer"/>
    <w:basedOn w:val="a"/>
    <w:link w:val="Char0"/>
    <w:unhideWhenUsed/>
    <w:rsid w:val="00B8380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rsid w:val="00B83806"/>
    <w:rPr>
      <w:sz w:val="18"/>
      <w:szCs w:val="18"/>
    </w:rPr>
  </w:style>
  <w:style w:type="character" w:customStyle="1" w:styleId="Char1">
    <w:name w:val="纯文本 Char1"/>
    <w:link w:val="a5"/>
    <w:locked/>
    <w:rsid w:val="00B83806"/>
    <w:rPr>
      <w:rFonts w:ascii="宋体" w:hAnsi="Courier New" w:cs="Courier New"/>
      <w:szCs w:val="21"/>
    </w:rPr>
  </w:style>
  <w:style w:type="paragraph" w:styleId="a5">
    <w:name w:val="Plain Text"/>
    <w:basedOn w:val="a"/>
    <w:link w:val="Char1"/>
    <w:rsid w:val="00B83806"/>
    <w:rPr>
      <w:rFonts w:eastAsiaTheme="minorEastAsia" w:hAnsi="Courier New" w:cs="Courier New"/>
      <w:kern w:val="2"/>
      <w:sz w:val="21"/>
      <w:szCs w:val="21"/>
    </w:rPr>
  </w:style>
  <w:style w:type="character" w:customStyle="1" w:styleId="Char2">
    <w:name w:val="纯文本 Char"/>
    <w:basedOn w:val="a0"/>
    <w:semiHidden/>
    <w:rsid w:val="00B83806"/>
    <w:rPr>
      <w:rFonts w:ascii="宋体" w:eastAsia="宋体" w:hAnsi="Courier New" w:cs="Courier New"/>
      <w:kern w:val="0"/>
      <w:szCs w:val="21"/>
    </w:rPr>
  </w:style>
  <w:style w:type="paragraph" w:styleId="a6">
    <w:name w:val="Balloon Text"/>
    <w:basedOn w:val="a"/>
    <w:link w:val="Char3"/>
    <w:semiHidden/>
    <w:unhideWhenUsed/>
    <w:rsid w:val="00B83806"/>
    <w:rPr>
      <w:sz w:val="18"/>
      <w:szCs w:val="18"/>
    </w:rPr>
  </w:style>
  <w:style w:type="character" w:customStyle="1" w:styleId="Char3">
    <w:name w:val="批注框文本 Char"/>
    <w:basedOn w:val="a0"/>
    <w:link w:val="a6"/>
    <w:semiHidden/>
    <w:rsid w:val="00B83806"/>
    <w:rPr>
      <w:rFonts w:ascii="宋体" w:eastAsia="宋体" w:hAnsi="宋体" w:cs="宋体"/>
      <w:kern w:val="0"/>
      <w:sz w:val="18"/>
      <w:szCs w:val="18"/>
    </w:rPr>
  </w:style>
  <w:style w:type="table" w:styleId="a7">
    <w:name w:val="Table Grid"/>
    <w:basedOn w:val="a1"/>
    <w:qFormat/>
    <w:rsid w:val="004005B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semiHidden/>
    <w:unhideWhenUsed/>
    <w:rsid w:val="00E04CB8"/>
    <w:rPr>
      <w:color w:val="0000FF"/>
      <w:u w:val="single"/>
    </w:rPr>
  </w:style>
  <w:style w:type="character" w:styleId="a9">
    <w:name w:val="FollowedHyperlink"/>
    <w:basedOn w:val="a0"/>
    <w:uiPriority w:val="99"/>
    <w:semiHidden/>
    <w:unhideWhenUsed/>
    <w:rsid w:val="00E04CB8"/>
    <w:rPr>
      <w:color w:val="800080" w:themeColor="followedHyperlink"/>
      <w:u w:val="single"/>
    </w:rPr>
  </w:style>
  <w:style w:type="paragraph" w:styleId="aa">
    <w:name w:val="Normal (Web)"/>
    <w:basedOn w:val="a"/>
    <w:semiHidden/>
    <w:unhideWhenUsed/>
    <w:rsid w:val="00E04CB8"/>
    <w:pPr>
      <w:spacing w:before="75" w:after="75"/>
    </w:pPr>
  </w:style>
  <w:style w:type="paragraph" w:styleId="ab">
    <w:name w:val="annotation text"/>
    <w:basedOn w:val="a"/>
    <w:link w:val="Char10"/>
    <w:semiHidden/>
    <w:unhideWhenUsed/>
    <w:rsid w:val="00E04CB8"/>
  </w:style>
  <w:style w:type="character" w:customStyle="1" w:styleId="Char4">
    <w:name w:val="批注文字 Char"/>
    <w:basedOn w:val="a0"/>
    <w:semiHidden/>
    <w:rsid w:val="00E04CB8"/>
    <w:rPr>
      <w:rFonts w:ascii="宋体" w:eastAsia="宋体" w:hAnsi="宋体" w:cs="宋体"/>
      <w:kern w:val="0"/>
      <w:sz w:val="24"/>
      <w:szCs w:val="24"/>
    </w:rPr>
  </w:style>
  <w:style w:type="paragraph" w:styleId="ac">
    <w:name w:val="annotation subject"/>
    <w:basedOn w:val="ab"/>
    <w:next w:val="ab"/>
    <w:link w:val="Char5"/>
    <w:semiHidden/>
    <w:unhideWhenUsed/>
    <w:rsid w:val="00E04CB8"/>
    <w:rPr>
      <w:b/>
      <w:bCs/>
    </w:rPr>
  </w:style>
  <w:style w:type="character" w:customStyle="1" w:styleId="Char5">
    <w:name w:val="批注主题 Char"/>
    <w:basedOn w:val="Char4"/>
    <w:link w:val="ac"/>
    <w:semiHidden/>
    <w:rsid w:val="00E04CB8"/>
    <w:rPr>
      <w:rFonts w:ascii="宋体" w:eastAsia="宋体" w:hAnsi="宋体" w:cs="宋体"/>
      <w:b/>
      <w:bCs/>
      <w:kern w:val="0"/>
      <w:sz w:val="24"/>
      <w:szCs w:val="24"/>
    </w:rPr>
  </w:style>
  <w:style w:type="paragraph" w:styleId="ad">
    <w:name w:val="No Spacing"/>
    <w:qFormat/>
    <w:rsid w:val="00E04CB8"/>
    <w:pPr>
      <w:widowControl w:val="0"/>
      <w:jc w:val="both"/>
    </w:pPr>
    <w:rPr>
      <w:rFonts w:ascii="Calibri" w:eastAsia="宋体" w:hAnsi="Calibri" w:cs="Times New Roman"/>
    </w:rPr>
  </w:style>
  <w:style w:type="paragraph" w:styleId="ae">
    <w:name w:val="List Paragraph"/>
    <w:basedOn w:val="a"/>
    <w:uiPriority w:val="99"/>
    <w:qFormat/>
    <w:rsid w:val="00E04CB8"/>
    <w:pPr>
      <w:ind w:firstLineChars="200" w:firstLine="420"/>
    </w:pPr>
    <w:rPr>
      <w:rFonts w:ascii="Calibri" w:hAnsi="Calibri"/>
    </w:rPr>
  </w:style>
  <w:style w:type="character" w:customStyle="1" w:styleId="MTDisplayEquationChar">
    <w:name w:val="MTDisplayEquation Char"/>
    <w:link w:val="MTDisplayEquation"/>
    <w:locked/>
    <w:rsid w:val="00E04CB8"/>
    <w:rPr>
      <w:rFonts w:ascii="宋体" w:eastAsia="宋体" w:hAnsi="Courier New" w:cs="Courier New"/>
      <w:i/>
      <w:szCs w:val="21"/>
    </w:rPr>
  </w:style>
  <w:style w:type="paragraph" w:customStyle="1" w:styleId="MTDisplayEquation">
    <w:name w:val="MTDisplayEquation"/>
    <w:basedOn w:val="a5"/>
    <w:next w:val="a"/>
    <w:link w:val="MTDisplayEquationChar"/>
    <w:rsid w:val="00E04CB8"/>
    <w:pPr>
      <w:tabs>
        <w:tab w:val="center" w:pos="4880"/>
        <w:tab w:val="right" w:pos="9760"/>
      </w:tabs>
      <w:wordWrap w:val="0"/>
      <w:spacing w:line="360" w:lineRule="auto"/>
      <w:ind w:firstLineChars="200" w:firstLine="420"/>
    </w:pPr>
    <w:rPr>
      <w:rFonts w:eastAsia="宋体"/>
      <w:i/>
    </w:rPr>
  </w:style>
  <w:style w:type="paragraph" w:customStyle="1" w:styleId="CharCharCharCharCharCharCharCharCharCharCharCharCharCharCharCharCharCharChar">
    <w:name w:val="Char Char Char Char Char Char Char Char Char Char Char Char Char Char Char Char Char Char Char"/>
    <w:basedOn w:val="a"/>
    <w:rsid w:val="00E04CB8"/>
    <w:pPr>
      <w:adjustRightInd w:val="0"/>
      <w:spacing w:line="300" w:lineRule="auto"/>
      <w:ind w:firstLineChars="200" w:firstLine="200"/>
    </w:pPr>
    <w:rPr>
      <w:rFonts w:ascii="Verdana" w:hAnsi="Verdana"/>
      <w:szCs w:val="20"/>
      <w:lang w:eastAsia="en-US"/>
    </w:rPr>
  </w:style>
  <w:style w:type="character" w:styleId="af">
    <w:name w:val="annotation reference"/>
    <w:semiHidden/>
    <w:unhideWhenUsed/>
    <w:rsid w:val="00E04CB8"/>
    <w:rPr>
      <w:sz w:val="21"/>
      <w:szCs w:val="21"/>
    </w:rPr>
  </w:style>
  <w:style w:type="character" w:customStyle="1" w:styleId="subtitles0">
    <w:name w:val="sub_title s0"/>
    <w:basedOn w:val="a0"/>
    <w:rsid w:val="00E04CB8"/>
  </w:style>
  <w:style w:type="character" w:customStyle="1" w:styleId="CharChar2">
    <w:name w:val="Char Char2"/>
    <w:rsid w:val="00E04CB8"/>
    <w:rPr>
      <w:rFonts w:ascii="宋体" w:eastAsia="宋体" w:hAnsi="Courier New" w:cs="Courier New" w:hint="eastAsia"/>
      <w:kern w:val="2"/>
      <w:sz w:val="21"/>
      <w:szCs w:val="21"/>
      <w:lang w:val="en-US" w:eastAsia="zh-CN" w:bidi="ar-SA"/>
    </w:rPr>
  </w:style>
  <w:style w:type="character" w:customStyle="1" w:styleId="Char11">
    <w:name w:val="页眉 Char1"/>
    <w:basedOn w:val="a0"/>
    <w:uiPriority w:val="99"/>
    <w:semiHidden/>
    <w:rsid w:val="00E04CB8"/>
    <w:rPr>
      <w:rFonts w:ascii="宋体" w:eastAsia="宋体" w:hAnsi="宋体" w:cs="宋体" w:hint="eastAsia"/>
      <w:sz w:val="18"/>
      <w:szCs w:val="18"/>
    </w:rPr>
  </w:style>
  <w:style w:type="character" w:customStyle="1" w:styleId="Char12">
    <w:name w:val="页脚 Char1"/>
    <w:basedOn w:val="a0"/>
    <w:uiPriority w:val="99"/>
    <w:semiHidden/>
    <w:rsid w:val="00E04CB8"/>
    <w:rPr>
      <w:rFonts w:ascii="宋体" w:eastAsia="宋体" w:hAnsi="宋体" w:cs="宋体" w:hint="eastAsia"/>
      <w:sz w:val="18"/>
      <w:szCs w:val="18"/>
    </w:rPr>
  </w:style>
  <w:style w:type="character" w:customStyle="1" w:styleId="Char20">
    <w:name w:val="纯文本 Char2"/>
    <w:basedOn w:val="a0"/>
    <w:uiPriority w:val="99"/>
    <w:semiHidden/>
    <w:rsid w:val="00E04CB8"/>
    <w:rPr>
      <w:rFonts w:ascii="宋体" w:eastAsia="宋体" w:hAnsi="Courier New" w:cs="Courier New" w:hint="eastAsia"/>
      <w:sz w:val="21"/>
      <w:szCs w:val="21"/>
    </w:rPr>
  </w:style>
  <w:style w:type="character" w:customStyle="1" w:styleId="Char10">
    <w:name w:val="批注文字 Char1"/>
    <w:basedOn w:val="a0"/>
    <w:link w:val="ab"/>
    <w:semiHidden/>
    <w:locked/>
    <w:rsid w:val="00E04CB8"/>
    <w:rPr>
      <w:rFonts w:ascii="宋体" w:eastAsia="宋体" w:hAnsi="宋体" w:cs="宋体"/>
      <w:kern w:val="0"/>
      <w:sz w:val="24"/>
      <w:szCs w:val="24"/>
    </w:rPr>
  </w:style>
  <w:style w:type="character" w:customStyle="1" w:styleId="Char13">
    <w:name w:val="批注主题 Char1"/>
    <w:basedOn w:val="Char10"/>
    <w:uiPriority w:val="99"/>
    <w:semiHidden/>
    <w:rsid w:val="00E04CB8"/>
    <w:rPr>
      <w:rFonts w:ascii="宋体" w:eastAsia="宋体" w:hAnsi="宋体" w:cs="宋体"/>
      <w:b/>
      <w:bCs/>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0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380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83806"/>
    <w:rPr>
      <w:sz w:val="18"/>
      <w:szCs w:val="18"/>
    </w:rPr>
  </w:style>
  <w:style w:type="paragraph" w:styleId="a4">
    <w:name w:val="footer"/>
    <w:basedOn w:val="a"/>
    <w:link w:val="Char0"/>
    <w:unhideWhenUsed/>
    <w:rsid w:val="00B8380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rsid w:val="00B83806"/>
    <w:rPr>
      <w:sz w:val="18"/>
      <w:szCs w:val="18"/>
    </w:rPr>
  </w:style>
  <w:style w:type="character" w:customStyle="1" w:styleId="Char1">
    <w:name w:val="纯文本 Char1"/>
    <w:link w:val="a5"/>
    <w:locked/>
    <w:rsid w:val="00B83806"/>
    <w:rPr>
      <w:rFonts w:ascii="宋体" w:hAnsi="Courier New" w:cs="Courier New"/>
      <w:szCs w:val="21"/>
    </w:rPr>
  </w:style>
  <w:style w:type="paragraph" w:styleId="a5">
    <w:name w:val="Plain Text"/>
    <w:basedOn w:val="a"/>
    <w:link w:val="Char1"/>
    <w:rsid w:val="00B83806"/>
    <w:rPr>
      <w:rFonts w:eastAsiaTheme="minorEastAsia" w:hAnsi="Courier New" w:cs="Courier New"/>
      <w:kern w:val="2"/>
      <w:sz w:val="21"/>
      <w:szCs w:val="21"/>
    </w:rPr>
  </w:style>
  <w:style w:type="character" w:customStyle="1" w:styleId="Char2">
    <w:name w:val="纯文本 Char"/>
    <w:basedOn w:val="a0"/>
    <w:semiHidden/>
    <w:rsid w:val="00B83806"/>
    <w:rPr>
      <w:rFonts w:ascii="宋体" w:eastAsia="宋体" w:hAnsi="Courier New" w:cs="Courier New"/>
      <w:kern w:val="0"/>
      <w:szCs w:val="21"/>
    </w:rPr>
  </w:style>
  <w:style w:type="paragraph" w:styleId="a6">
    <w:name w:val="Balloon Text"/>
    <w:basedOn w:val="a"/>
    <w:link w:val="Char3"/>
    <w:semiHidden/>
    <w:unhideWhenUsed/>
    <w:rsid w:val="00B83806"/>
    <w:rPr>
      <w:sz w:val="18"/>
      <w:szCs w:val="18"/>
    </w:rPr>
  </w:style>
  <w:style w:type="character" w:customStyle="1" w:styleId="Char3">
    <w:name w:val="批注框文本 Char"/>
    <w:basedOn w:val="a0"/>
    <w:link w:val="a6"/>
    <w:semiHidden/>
    <w:rsid w:val="00B83806"/>
    <w:rPr>
      <w:rFonts w:ascii="宋体" w:eastAsia="宋体" w:hAnsi="宋体" w:cs="宋体"/>
      <w:kern w:val="0"/>
      <w:sz w:val="18"/>
      <w:szCs w:val="18"/>
    </w:rPr>
  </w:style>
  <w:style w:type="table" w:styleId="a7">
    <w:name w:val="Table Grid"/>
    <w:basedOn w:val="a1"/>
    <w:qFormat/>
    <w:rsid w:val="004005B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semiHidden/>
    <w:unhideWhenUsed/>
    <w:rsid w:val="00E04CB8"/>
    <w:rPr>
      <w:color w:val="0000FF"/>
      <w:u w:val="single"/>
    </w:rPr>
  </w:style>
  <w:style w:type="character" w:styleId="a9">
    <w:name w:val="FollowedHyperlink"/>
    <w:basedOn w:val="a0"/>
    <w:uiPriority w:val="99"/>
    <w:semiHidden/>
    <w:unhideWhenUsed/>
    <w:rsid w:val="00E04CB8"/>
    <w:rPr>
      <w:color w:val="800080" w:themeColor="followedHyperlink"/>
      <w:u w:val="single"/>
    </w:rPr>
  </w:style>
  <w:style w:type="paragraph" w:styleId="aa">
    <w:name w:val="Normal (Web)"/>
    <w:basedOn w:val="a"/>
    <w:semiHidden/>
    <w:unhideWhenUsed/>
    <w:rsid w:val="00E04CB8"/>
    <w:pPr>
      <w:spacing w:before="75" w:after="75"/>
    </w:pPr>
  </w:style>
  <w:style w:type="paragraph" w:styleId="ab">
    <w:name w:val="annotation text"/>
    <w:basedOn w:val="a"/>
    <w:link w:val="Char10"/>
    <w:semiHidden/>
    <w:unhideWhenUsed/>
    <w:rsid w:val="00E04CB8"/>
  </w:style>
  <w:style w:type="character" w:customStyle="1" w:styleId="Char4">
    <w:name w:val="批注文字 Char"/>
    <w:basedOn w:val="a0"/>
    <w:semiHidden/>
    <w:rsid w:val="00E04CB8"/>
    <w:rPr>
      <w:rFonts w:ascii="宋体" w:eastAsia="宋体" w:hAnsi="宋体" w:cs="宋体"/>
      <w:kern w:val="0"/>
      <w:sz w:val="24"/>
      <w:szCs w:val="24"/>
    </w:rPr>
  </w:style>
  <w:style w:type="paragraph" w:styleId="ac">
    <w:name w:val="annotation subject"/>
    <w:basedOn w:val="ab"/>
    <w:next w:val="ab"/>
    <w:link w:val="Char5"/>
    <w:semiHidden/>
    <w:unhideWhenUsed/>
    <w:rsid w:val="00E04CB8"/>
    <w:rPr>
      <w:b/>
      <w:bCs/>
    </w:rPr>
  </w:style>
  <w:style w:type="character" w:customStyle="1" w:styleId="Char5">
    <w:name w:val="批注主题 Char"/>
    <w:basedOn w:val="Char4"/>
    <w:link w:val="ac"/>
    <w:semiHidden/>
    <w:rsid w:val="00E04CB8"/>
    <w:rPr>
      <w:rFonts w:ascii="宋体" w:eastAsia="宋体" w:hAnsi="宋体" w:cs="宋体"/>
      <w:b/>
      <w:bCs/>
      <w:kern w:val="0"/>
      <w:sz w:val="24"/>
      <w:szCs w:val="24"/>
    </w:rPr>
  </w:style>
  <w:style w:type="paragraph" w:styleId="ad">
    <w:name w:val="No Spacing"/>
    <w:qFormat/>
    <w:rsid w:val="00E04CB8"/>
    <w:pPr>
      <w:widowControl w:val="0"/>
      <w:jc w:val="both"/>
    </w:pPr>
    <w:rPr>
      <w:rFonts w:ascii="Calibri" w:eastAsia="宋体" w:hAnsi="Calibri" w:cs="Times New Roman"/>
    </w:rPr>
  </w:style>
  <w:style w:type="paragraph" w:styleId="ae">
    <w:name w:val="List Paragraph"/>
    <w:basedOn w:val="a"/>
    <w:uiPriority w:val="99"/>
    <w:qFormat/>
    <w:rsid w:val="00E04CB8"/>
    <w:pPr>
      <w:ind w:firstLineChars="200" w:firstLine="420"/>
    </w:pPr>
    <w:rPr>
      <w:rFonts w:ascii="Calibri" w:hAnsi="Calibri"/>
    </w:rPr>
  </w:style>
  <w:style w:type="character" w:customStyle="1" w:styleId="MTDisplayEquationChar">
    <w:name w:val="MTDisplayEquation Char"/>
    <w:link w:val="MTDisplayEquation"/>
    <w:locked/>
    <w:rsid w:val="00E04CB8"/>
    <w:rPr>
      <w:rFonts w:ascii="宋体" w:eastAsia="宋体" w:hAnsi="Courier New" w:cs="Courier New"/>
      <w:i/>
      <w:szCs w:val="21"/>
    </w:rPr>
  </w:style>
  <w:style w:type="paragraph" w:customStyle="1" w:styleId="MTDisplayEquation">
    <w:name w:val="MTDisplayEquation"/>
    <w:basedOn w:val="a5"/>
    <w:next w:val="a"/>
    <w:link w:val="MTDisplayEquationChar"/>
    <w:rsid w:val="00E04CB8"/>
    <w:pPr>
      <w:tabs>
        <w:tab w:val="center" w:pos="4880"/>
        <w:tab w:val="right" w:pos="9760"/>
      </w:tabs>
      <w:wordWrap w:val="0"/>
      <w:spacing w:line="360" w:lineRule="auto"/>
      <w:ind w:firstLineChars="200" w:firstLine="420"/>
    </w:pPr>
    <w:rPr>
      <w:rFonts w:eastAsia="宋体"/>
      <w:i/>
    </w:rPr>
  </w:style>
  <w:style w:type="paragraph" w:customStyle="1" w:styleId="CharCharCharCharCharCharCharCharCharCharCharCharCharCharCharCharCharCharChar">
    <w:name w:val="Char Char Char Char Char Char Char Char Char Char Char Char Char Char Char Char Char Char Char"/>
    <w:basedOn w:val="a"/>
    <w:rsid w:val="00E04CB8"/>
    <w:pPr>
      <w:adjustRightInd w:val="0"/>
      <w:spacing w:line="300" w:lineRule="auto"/>
      <w:ind w:firstLineChars="200" w:firstLine="200"/>
    </w:pPr>
    <w:rPr>
      <w:rFonts w:ascii="Verdana" w:hAnsi="Verdana"/>
      <w:szCs w:val="20"/>
      <w:lang w:eastAsia="en-US"/>
    </w:rPr>
  </w:style>
  <w:style w:type="character" w:styleId="af">
    <w:name w:val="annotation reference"/>
    <w:semiHidden/>
    <w:unhideWhenUsed/>
    <w:rsid w:val="00E04CB8"/>
    <w:rPr>
      <w:sz w:val="21"/>
      <w:szCs w:val="21"/>
    </w:rPr>
  </w:style>
  <w:style w:type="character" w:customStyle="1" w:styleId="subtitles0">
    <w:name w:val="sub_title s0"/>
    <w:basedOn w:val="a0"/>
    <w:rsid w:val="00E04CB8"/>
  </w:style>
  <w:style w:type="character" w:customStyle="1" w:styleId="CharChar2">
    <w:name w:val="Char Char2"/>
    <w:rsid w:val="00E04CB8"/>
    <w:rPr>
      <w:rFonts w:ascii="宋体" w:eastAsia="宋体" w:hAnsi="Courier New" w:cs="Courier New" w:hint="eastAsia"/>
      <w:kern w:val="2"/>
      <w:sz w:val="21"/>
      <w:szCs w:val="21"/>
      <w:lang w:val="en-US" w:eastAsia="zh-CN" w:bidi="ar-SA"/>
    </w:rPr>
  </w:style>
  <w:style w:type="character" w:customStyle="1" w:styleId="Char11">
    <w:name w:val="页眉 Char1"/>
    <w:basedOn w:val="a0"/>
    <w:uiPriority w:val="99"/>
    <w:semiHidden/>
    <w:rsid w:val="00E04CB8"/>
    <w:rPr>
      <w:rFonts w:ascii="宋体" w:eastAsia="宋体" w:hAnsi="宋体" w:cs="宋体" w:hint="eastAsia"/>
      <w:sz w:val="18"/>
      <w:szCs w:val="18"/>
    </w:rPr>
  </w:style>
  <w:style w:type="character" w:customStyle="1" w:styleId="Char12">
    <w:name w:val="页脚 Char1"/>
    <w:basedOn w:val="a0"/>
    <w:uiPriority w:val="99"/>
    <w:semiHidden/>
    <w:rsid w:val="00E04CB8"/>
    <w:rPr>
      <w:rFonts w:ascii="宋体" w:eastAsia="宋体" w:hAnsi="宋体" w:cs="宋体" w:hint="eastAsia"/>
      <w:sz w:val="18"/>
      <w:szCs w:val="18"/>
    </w:rPr>
  </w:style>
  <w:style w:type="character" w:customStyle="1" w:styleId="Char20">
    <w:name w:val="纯文本 Char2"/>
    <w:basedOn w:val="a0"/>
    <w:uiPriority w:val="99"/>
    <w:semiHidden/>
    <w:rsid w:val="00E04CB8"/>
    <w:rPr>
      <w:rFonts w:ascii="宋体" w:eastAsia="宋体" w:hAnsi="Courier New" w:cs="Courier New" w:hint="eastAsia"/>
      <w:sz w:val="21"/>
      <w:szCs w:val="21"/>
    </w:rPr>
  </w:style>
  <w:style w:type="character" w:customStyle="1" w:styleId="Char10">
    <w:name w:val="批注文字 Char1"/>
    <w:basedOn w:val="a0"/>
    <w:link w:val="ab"/>
    <w:semiHidden/>
    <w:locked/>
    <w:rsid w:val="00E04CB8"/>
    <w:rPr>
      <w:rFonts w:ascii="宋体" w:eastAsia="宋体" w:hAnsi="宋体" w:cs="宋体"/>
      <w:kern w:val="0"/>
      <w:sz w:val="24"/>
      <w:szCs w:val="24"/>
    </w:rPr>
  </w:style>
  <w:style w:type="character" w:customStyle="1" w:styleId="Char13">
    <w:name w:val="批注主题 Char1"/>
    <w:basedOn w:val="Char10"/>
    <w:uiPriority w:val="99"/>
    <w:semiHidden/>
    <w:rsid w:val="00E04CB8"/>
    <w:rPr>
      <w:rFonts w:ascii="宋体" w:eastAsia="宋体" w:hAnsi="宋体" w:cs="宋体"/>
      <w:b/>
      <w:bC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65668">
      <w:bodyDiv w:val="1"/>
      <w:marLeft w:val="0"/>
      <w:marRight w:val="0"/>
      <w:marTop w:val="0"/>
      <w:marBottom w:val="0"/>
      <w:divBdr>
        <w:top w:val="none" w:sz="0" w:space="0" w:color="auto"/>
        <w:left w:val="none" w:sz="0" w:space="0" w:color="auto"/>
        <w:bottom w:val="none" w:sz="0" w:space="0" w:color="auto"/>
        <w:right w:val="none" w:sz="0" w:space="0" w:color="auto"/>
      </w:divBdr>
    </w:div>
    <w:div w:id="141311681">
      <w:bodyDiv w:val="1"/>
      <w:marLeft w:val="0"/>
      <w:marRight w:val="0"/>
      <w:marTop w:val="0"/>
      <w:marBottom w:val="0"/>
      <w:divBdr>
        <w:top w:val="none" w:sz="0" w:space="0" w:color="auto"/>
        <w:left w:val="none" w:sz="0" w:space="0" w:color="auto"/>
        <w:bottom w:val="none" w:sz="0" w:space="0" w:color="auto"/>
        <w:right w:val="none" w:sz="0" w:space="0" w:color="auto"/>
      </w:divBdr>
    </w:div>
    <w:div w:id="1158225306">
      <w:bodyDiv w:val="1"/>
      <w:marLeft w:val="0"/>
      <w:marRight w:val="0"/>
      <w:marTop w:val="0"/>
      <w:marBottom w:val="0"/>
      <w:divBdr>
        <w:top w:val="none" w:sz="0" w:space="0" w:color="auto"/>
        <w:left w:val="none" w:sz="0" w:space="0" w:color="auto"/>
        <w:bottom w:val="none" w:sz="0" w:space="0" w:color="auto"/>
        <w:right w:val="none" w:sz="0" w:space="0" w:color="auto"/>
      </w:divBdr>
    </w:div>
    <w:div w:id="1261796713">
      <w:bodyDiv w:val="1"/>
      <w:marLeft w:val="0"/>
      <w:marRight w:val="0"/>
      <w:marTop w:val="0"/>
      <w:marBottom w:val="0"/>
      <w:divBdr>
        <w:top w:val="none" w:sz="0" w:space="0" w:color="auto"/>
        <w:left w:val="none" w:sz="0" w:space="0" w:color="auto"/>
        <w:bottom w:val="none" w:sz="0" w:space="0" w:color="auto"/>
        <w:right w:val="none" w:sz="0" w:space="0" w:color="auto"/>
      </w:divBdr>
    </w:div>
    <w:div w:id="1727680278">
      <w:bodyDiv w:val="1"/>
      <w:marLeft w:val="0"/>
      <w:marRight w:val="0"/>
      <w:marTop w:val="0"/>
      <w:marBottom w:val="0"/>
      <w:divBdr>
        <w:top w:val="none" w:sz="0" w:space="0" w:color="auto"/>
        <w:left w:val="none" w:sz="0" w:space="0" w:color="auto"/>
        <w:bottom w:val="none" w:sz="0" w:space="0" w:color="auto"/>
        <w:right w:val="none" w:sz="0" w:space="0" w:color="auto"/>
      </w:divBdr>
    </w:div>
    <w:div w:id="208471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271</Words>
  <Characters>1548</Characters>
  <Application>Microsoft Office Word</Application>
  <DocSecurity>0</DocSecurity>
  <Lines>12</Lines>
  <Paragraphs>3</Paragraphs>
  <ScaleCrop>false</ScaleCrop>
  <Company>China</Company>
  <LinksUpToDate>false</LinksUpToDate>
  <CharactersWithSpaces>1816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2020-07-25T08:23:00Z</dcterms:created>
  <dcterms:modified xsi:type="dcterms:W3CDTF">2020-07-25T08:23:00Z</dcterms:modified>
</cp:coreProperties>
</file>